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707C04" w:rsidRDefault="002030F7"/>
    <w:p w14:paraId="46EC5628" w14:textId="77777777" w:rsidR="006B64BF" w:rsidRDefault="006B64BF" w:rsidP="00106A4C">
      <w:pPr>
        <w:rPr>
          <w:b/>
          <w:sz w:val="40"/>
          <w:lang w:val="eu-ES"/>
        </w:rPr>
      </w:pPr>
    </w:p>
    <w:p w14:paraId="57B7BC8E" w14:textId="38FC6CF2" w:rsidR="00106A4C" w:rsidRPr="00106A4C" w:rsidRDefault="00C84846" w:rsidP="00106A4C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SARAY ZÁRATE FERNÁNDEZ DE LANDA</w:t>
      </w:r>
    </w:p>
    <w:p w14:paraId="3EC985ED" w14:textId="266EA2A3" w:rsidR="00106A4C" w:rsidRPr="00106A4C" w:rsidRDefault="00C84846" w:rsidP="00106A4C">
      <w:pPr>
        <w:rPr>
          <w:sz w:val="24"/>
          <w:lang w:val="eu-ES"/>
        </w:rPr>
      </w:pPr>
      <w:r>
        <w:rPr>
          <w:sz w:val="24"/>
          <w:lang w:val="eu-ES"/>
        </w:rPr>
        <w:t>Vitoria-Gasteiz</w:t>
      </w:r>
      <w:r w:rsidR="00106A4C" w:rsidRPr="00106A4C">
        <w:rPr>
          <w:sz w:val="24"/>
          <w:lang w:val="eu-ES"/>
        </w:rPr>
        <w:t>, 198</w:t>
      </w:r>
      <w:r>
        <w:rPr>
          <w:sz w:val="24"/>
          <w:lang w:val="eu-ES"/>
        </w:rPr>
        <w:t>1</w:t>
      </w:r>
    </w:p>
    <w:p w14:paraId="4B211425" w14:textId="5423B5FB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KARGUA:</w:t>
      </w:r>
    </w:p>
    <w:p w14:paraId="2EDE0C60" w14:textId="6AF652BD" w:rsidR="00106A4C" w:rsidRDefault="00C84846" w:rsidP="008C3170">
      <w:pPr>
        <w:rPr>
          <w:sz w:val="24"/>
          <w:szCs w:val="24"/>
          <w:lang w:val="eu-ES"/>
        </w:rPr>
      </w:pPr>
      <w:r w:rsidRPr="00C84846">
        <w:rPr>
          <w:sz w:val="24"/>
          <w:szCs w:val="24"/>
          <w:lang w:val="eu-ES"/>
        </w:rPr>
        <w:t>Ekonomiaren Garapen</w:t>
      </w:r>
      <w:r w:rsidR="002030F7">
        <w:rPr>
          <w:sz w:val="24"/>
          <w:szCs w:val="24"/>
          <w:lang w:val="eu-ES"/>
        </w:rPr>
        <w:t>aren</w:t>
      </w:r>
      <w:r w:rsidRPr="00C84846">
        <w:rPr>
          <w:sz w:val="24"/>
          <w:szCs w:val="24"/>
          <w:lang w:val="eu-ES"/>
        </w:rPr>
        <w:t xml:space="preserve"> eta Berrikuntza</w:t>
      </w:r>
      <w:r w:rsidR="002030F7">
        <w:rPr>
          <w:sz w:val="24"/>
          <w:szCs w:val="24"/>
          <w:lang w:val="eu-ES"/>
        </w:rPr>
        <w:t>ren</w:t>
      </w:r>
      <w:r w:rsidRPr="00C84846">
        <w:rPr>
          <w:sz w:val="24"/>
          <w:szCs w:val="24"/>
          <w:lang w:val="eu-ES"/>
        </w:rPr>
        <w:t xml:space="preserve"> </w:t>
      </w:r>
      <w:r>
        <w:rPr>
          <w:sz w:val="24"/>
          <w:szCs w:val="24"/>
          <w:lang w:val="eu-ES"/>
        </w:rPr>
        <w:t>foru</w:t>
      </w:r>
      <w:r w:rsidR="00106A4C">
        <w:rPr>
          <w:sz w:val="24"/>
          <w:szCs w:val="24"/>
          <w:lang w:val="eu-ES"/>
        </w:rPr>
        <w:t xml:space="preserve"> diputatua</w:t>
      </w:r>
    </w:p>
    <w:p w14:paraId="4CB58F4B" w14:textId="7AABE0DA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IKASKETAK:</w:t>
      </w:r>
    </w:p>
    <w:p w14:paraId="67DF29FE" w14:textId="0EBFDC3E" w:rsid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Zuzenbide</w:t>
      </w:r>
      <w:r w:rsidR="00385CB1">
        <w:rPr>
          <w:sz w:val="24"/>
          <w:lang w:val="eu-ES"/>
        </w:rPr>
        <w:t xml:space="preserve"> ekonomikoan</w:t>
      </w:r>
      <w:r w:rsidRPr="00C84846">
        <w:rPr>
          <w:sz w:val="24"/>
          <w:lang w:val="eu-ES"/>
        </w:rPr>
        <w:t xml:space="preserve"> lizentziatua, Deustoko Unibertsitatea (1999-2004)</w:t>
      </w:r>
    </w:p>
    <w:p w14:paraId="3491E97D" w14:textId="77777777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POLITIKOA:</w:t>
      </w:r>
    </w:p>
    <w:p w14:paraId="648FC806" w14:textId="1576F4D5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Lurraldearen Arloko Koordinatzaile Nagusia, Klimaren Aldeko Ekintza, Mugikortasuna eta Espazio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Publikoa</w:t>
      </w:r>
      <w:r w:rsidR="00F242C0"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(2021-2023)</w:t>
      </w:r>
    </w:p>
    <w:p w14:paraId="7AF98550" w14:textId="2D3EB6E7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Giza Baliabideetako Enpresa Bazkidea Leroy Merlin Iparraldeko Eskualdea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 xml:space="preserve">(2020-2021) </w:t>
      </w:r>
    </w:p>
    <w:p w14:paraId="517C46EC" w14:textId="1FC4B228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Leroy Merlineko Giza Baliabideen arduraduna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(2009-2010)</w:t>
      </w:r>
    </w:p>
    <w:p w14:paraId="27B9A520" w14:textId="63310246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KOERSAren lege eta lan aholkularia Gasteizen</w:t>
      </w:r>
      <w:r>
        <w:rPr>
          <w:sz w:val="24"/>
          <w:lang w:val="eu-ES"/>
        </w:rPr>
        <w:t xml:space="preserve"> </w:t>
      </w:r>
      <w:r w:rsidRPr="00C84846">
        <w:rPr>
          <w:sz w:val="24"/>
          <w:lang w:val="eu-ES"/>
        </w:rPr>
        <w:t>(2009-2010)</w:t>
      </w:r>
    </w:p>
    <w:p w14:paraId="18008ADA" w14:textId="303FB1D4" w:rsidR="00C84846" w:rsidRPr="00C84846" w:rsidRDefault="00C84846" w:rsidP="00C84846">
      <w:pPr>
        <w:rPr>
          <w:sz w:val="24"/>
          <w:lang w:val="eu-ES"/>
        </w:rPr>
      </w:pPr>
      <w:r w:rsidRPr="00C84846">
        <w:rPr>
          <w:sz w:val="24"/>
          <w:lang w:val="eu-ES"/>
        </w:rPr>
        <w:t>Iman Temporing ABLE bulegoko zuzendaria Gasteizen (2006-2009)</w:t>
      </w:r>
    </w:p>
    <w:p w14:paraId="5E84E08A" w14:textId="67DB98F2" w:rsidR="00163AC3" w:rsidRPr="00106A4C" w:rsidRDefault="00C84846" w:rsidP="00C84846">
      <w:pPr>
        <w:rPr>
          <w:b/>
          <w:sz w:val="40"/>
          <w:lang w:val="eu-ES"/>
        </w:rPr>
      </w:pPr>
      <w:r w:rsidRPr="00C84846">
        <w:rPr>
          <w:sz w:val="24"/>
          <w:lang w:val="eu-ES"/>
        </w:rPr>
        <w:t>Randstad Giza Baliabideetako aholkularia Gasteizen. (2004- 2006)</w:t>
      </w:r>
      <w:r w:rsidRPr="00C84846">
        <w:rPr>
          <w:sz w:val="24"/>
          <w:lang w:val="eu-ES"/>
        </w:rPr>
        <w:cr/>
      </w:r>
    </w:p>
    <w:p w14:paraId="686B4D22" w14:textId="6E876E41" w:rsidR="00CF695B" w:rsidRDefault="00CF695B" w:rsidP="008C3170">
      <w:pPr>
        <w:rPr>
          <w:b/>
          <w:sz w:val="40"/>
        </w:rPr>
      </w:pPr>
    </w:p>
    <w:p w14:paraId="5C9D947F" w14:textId="2456A0BC" w:rsidR="00C84846" w:rsidRDefault="00C84846" w:rsidP="008C3170">
      <w:pPr>
        <w:rPr>
          <w:b/>
          <w:sz w:val="40"/>
        </w:rPr>
      </w:pPr>
    </w:p>
    <w:p w14:paraId="2A61028C" w14:textId="66AB7BD0" w:rsidR="00C84846" w:rsidRDefault="00C84846" w:rsidP="008C3170">
      <w:pPr>
        <w:rPr>
          <w:b/>
          <w:sz w:val="40"/>
        </w:rPr>
      </w:pPr>
    </w:p>
    <w:p w14:paraId="5BB9DB4A" w14:textId="041E81F9" w:rsidR="00C84846" w:rsidRDefault="00C84846" w:rsidP="008C3170">
      <w:pPr>
        <w:rPr>
          <w:b/>
          <w:sz w:val="40"/>
        </w:rPr>
      </w:pPr>
    </w:p>
    <w:p w14:paraId="216CEA00" w14:textId="6A59D2D8" w:rsidR="00C84846" w:rsidRDefault="00C84846" w:rsidP="008C3170">
      <w:pPr>
        <w:rPr>
          <w:b/>
          <w:sz w:val="40"/>
        </w:rPr>
      </w:pPr>
    </w:p>
    <w:p w14:paraId="12FAA84D" w14:textId="351740CE" w:rsidR="00C84846" w:rsidRDefault="00C84846" w:rsidP="008C3170">
      <w:pPr>
        <w:rPr>
          <w:b/>
          <w:sz w:val="40"/>
        </w:rPr>
      </w:pPr>
    </w:p>
    <w:p w14:paraId="581DE677" w14:textId="77777777" w:rsidR="00C84846" w:rsidRDefault="00C84846" w:rsidP="008C3170">
      <w:pPr>
        <w:rPr>
          <w:b/>
          <w:sz w:val="40"/>
        </w:rPr>
      </w:pPr>
    </w:p>
    <w:p w14:paraId="22599718" w14:textId="77777777" w:rsidR="00C84846" w:rsidRPr="00106A4C" w:rsidRDefault="00C84846" w:rsidP="00C84846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SARAY ZÁRATE FERNÁNDEZ DE LANDA</w:t>
      </w:r>
    </w:p>
    <w:p w14:paraId="62062AB7" w14:textId="77777777" w:rsidR="00C84846" w:rsidRPr="006B64BF" w:rsidRDefault="00C84846" w:rsidP="00C84846">
      <w:pPr>
        <w:rPr>
          <w:sz w:val="24"/>
          <w:szCs w:val="24"/>
          <w:lang w:val="eu-ES"/>
        </w:rPr>
      </w:pPr>
      <w:r w:rsidRPr="006B64BF">
        <w:rPr>
          <w:sz w:val="24"/>
          <w:szCs w:val="24"/>
          <w:lang w:val="eu-ES"/>
        </w:rPr>
        <w:t>Vitoria-Gasteiz, 1981</w:t>
      </w:r>
    </w:p>
    <w:p w14:paraId="35A004B4" w14:textId="77777777" w:rsidR="003538B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>CARGO:</w:t>
      </w:r>
    </w:p>
    <w:p w14:paraId="3C2FA5B1" w14:textId="50270F21" w:rsidR="00C84846" w:rsidRPr="006B64BF" w:rsidRDefault="006E41F3" w:rsidP="008C3170">
      <w:pPr>
        <w:rPr>
          <w:sz w:val="24"/>
          <w:szCs w:val="24"/>
        </w:rPr>
      </w:pPr>
      <w:r w:rsidRPr="006B64BF">
        <w:rPr>
          <w:sz w:val="24"/>
          <w:szCs w:val="24"/>
        </w:rPr>
        <w:t xml:space="preserve">Diputada Foral </w:t>
      </w:r>
      <w:r w:rsidR="00C84846" w:rsidRPr="006B64BF">
        <w:rPr>
          <w:sz w:val="24"/>
          <w:szCs w:val="24"/>
        </w:rPr>
        <w:t>de Desarrollo Económico e Innovación</w:t>
      </w:r>
    </w:p>
    <w:p w14:paraId="6FEC0F1A" w14:textId="6A3CDE79" w:rsidR="008C3170" w:rsidRPr="006B64BF" w:rsidRDefault="008C3170" w:rsidP="008C3170">
      <w:pPr>
        <w:rPr>
          <w:b/>
          <w:sz w:val="24"/>
          <w:szCs w:val="24"/>
        </w:rPr>
      </w:pPr>
      <w:r w:rsidRPr="006B64BF">
        <w:rPr>
          <w:b/>
          <w:sz w:val="24"/>
          <w:szCs w:val="24"/>
        </w:rPr>
        <w:t xml:space="preserve">ESTUDIOS: </w:t>
      </w:r>
    </w:p>
    <w:p w14:paraId="11615FF7" w14:textId="2ACF4E9A" w:rsidR="00C84846" w:rsidRPr="006B64BF" w:rsidRDefault="00C84846" w:rsidP="006E41F3">
      <w:pPr>
        <w:rPr>
          <w:sz w:val="24"/>
          <w:szCs w:val="24"/>
        </w:rPr>
      </w:pPr>
      <w:r w:rsidRPr="006B64BF">
        <w:rPr>
          <w:sz w:val="24"/>
          <w:szCs w:val="24"/>
        </w:rPr>
        <w:t>Licenciada en Derecho-Económico</w:t>
      </w:r>
      <w:r w:rsidR="00385CB1" w:rsidRPr="006B64BF">
        <w:rPr>
          <w:sz w:val="24"/>
          <w:szCs w:val="24"/>
        </w:rPr>
        <w:t xml:space="preserve">, </w:t>
      </w:r>
      <w:r w:rsidRPr="006B64BF">
        <w:rPr>
          <w:sz w:val="24"/>
          <w:szCs w:val="24"/>
        </w:rPr>
        <w:t>Universidad de Deusto</w:t>
      </w:r>
      <w:r w:rsidR="00385CB1" w:rsidRPr="006B64BF">
        <w:rPr>
          <w:sz w:val="24"/>
          <w:szCs w:val="24"/>
        </w:rPr>
        <w:t xml:space="preserve"> (1999-2004)</w:t>
      </w:r>
    </w:p>
    <w:p w14:paraId="6789B5A5" w14:textId="073961C2" w:rsidR="008C3170" w:rsidRPr="006B64BF" w:rsidRDefault="008C3170" w:rsidP="006E41F3">
      <w:pPr>
        <w:rPr>
          <w:sz w:val="24"/>
          <w:szCs w:val="24"/>
        </w:rPr>
      </w:pPr>
      <w:r w:rsidRPr="006B64BF">
        <w:rPr>
          <w:b/>
          <w:sz w:val="24"/>
          <w:szCs w:val="24"/>
        </w:rPr>
        <w:t>TRAYECTORIA PROFESIONAL</w:t>
      </w:r>
      <w:r w:rsidR="003538B0" w:rsidRPr="006B64BF">
        <w:rPr>
          <w:b/>
          <w:sz w:val="24"/>
          <w:szCs w:val="24"/>
        </w:rPr>
        <w:t xml:space="preserve"> Y POLÍTICA</w:t>
      </w:r>
      <w:r w:rsidRPr="006B64BF">
        <w:rPr>
          <w:b/>
          <w:sz w:val="24"/>
          <w:szCs w:val="24"/>
        </w:rPr>
        <w:t>:</w:t>
      </w:r>
      <w:r w:rsidRPr="006B64BF">
        <w:rPr>
          <w:sz w:val="24"/>
          <w:szCs w:val="24"/>
        </w:rPr>
        <w:t xml:space="preserve"> </w:t>
      </w:r>
    </w:p>
    <w:p w14:paraId="1C3D9818" w14:textId="373DD3B5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Coordinadora General del Área de Territorio, Acción por el Clima, Movilidad y Espacio Público (2</w:t>
      </w:r>
      <w:r w:rsidR="00F242C0" w:rsidRPr="006B64BF">
        <w:rPr>
          <w:sz w:val="24"/>
          <w:szCs w:val="24"/>
        </w:rPr>
        <w:t>021-</w:t>
      </w:r>
      <w:r w:rsidRPr="006B64BF">
        <w:rPr>
          <w:sz w:val="24"/>
          <w:szCs w:val="24"/>
        </w:rPr>
        <w:t>2023)</w:t>
      </w:r>
    </w:p>
    <w:p w14:paraId="0200A40B" w14:textId="2604381F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HRBP Leroy Merlin Región Norte (2020- 2021)</w:t>
      </w:r>
    </w:p>
    <w:p w14:paraId="6DA1ECDF" w14:textId="6A440A68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Responsable de RRHH en Leroy Merlin (2010-2020)</w:t>
      </w:r>
    </w:p>
    <w:p w14:paraId="78090DAA" w14:textId="4F2DE202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Asesora jurídica y laboral KOERSA en Vitoria-Gasteiz (2009-2010)</w:t>
      </w:r>
    </w:p>
    <w:p w14:paraId="0E5E1DD5" w14:textId="0D6A9576" w:rsidR="00C84846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Directora oficina Iman Temporing ETT, en Vitoria-Gasteiz (2006- 2009)</w:t>
      </w:r>
    </w:p>
    <w:p w14:paraId="1E0D4C00" w14:textId="4CF4825E" w:rsidR="00BA4238" w:rsidRPr="006B64BF" w:rsidRDefault="00C84846" w:rsidP="00C84846">
      <w:pPr>
        <w:rPr>
          <w:sz w:val="24"/>
          <w:szCs w:val="24"/>
        </w:rPr>
      </w:pPr>
      <w:r w:rsidRPr="006B64BF">
        <w:rPr>
          <w:sz w:val="24"/>
          <w:szCs w:val="24"/>
        </w:rPr>
        <w:t>Consultora RRHH Randstad en Vitoria-Gasteiz (2004-2006)</w:t>
      </w:r>
    </w:p>
    <w:sectPr w:rsidR="00BA4238" w:rsidRPr="006B64B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030F7"/>
    <w:rsid w:val="00243825"/>
    <w:rsid w:val="00333B6F"/>
    <w:rsid w:val="003538B0"/>
    <w:rsid w:val="00385CB1"/>
    <w:rsid w:val="0038756E"/>
    <w:rsid w:val="0042157F"/>
    <w:rsid w:val="004B0785"/>
    <w:rsid w:val="0052649F"/>
    <w:rsid w:val="00564D15"/>
    <w:rsid w:val="005A277C"/>
    <w:rsid w:val="00627412"/>
    <w:rsid w:val="006A258E"/>
    <w:rsid w:val="006B64BF"/>
    <w:rsid w:val="006E41F3"/>
    <w:rsid w:val="007159D8"/>
    <w:rsid w:val="00724A75"/>
    <w:rsid w:val="0087756C"/>
    <w:rsid w:val="008C3170"/>
    <w:rsid w:val="00BA4238"/>
    <w:rsid w:val="00BB5306"/>
    <w:rsid w:val="00C35CE6"/>
    <w:rsid w:val="00C84846"/>
    <w:rsid w:val="00C85043"/>
    <w:rsid w:val="00CF695B"/>
    <w:rsid w:val="00D96CBE"/>
    <w:rsid w:val="00DB403F"/>
    <w:rsid w:val="00E036E2"/>
    <w:rsid w:val="00E253DE"/>
    <w:rsid w:val="00E810BB"/>
    <w:rsid w:val="00E927DB"/>
    <w:rsid w:val="00EB3298"/>
    <w:rsid w:val="00F242C0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2017-11-24T12:13:00Z</cp:lastPrinted>
  <dcterms:created xsi:type="dcterms:W3CDTF">2023-06-30T12:02:00Z</dcterms:created>
  <dcterms:modified xsi:type="dcterms:W3CDTF">2023-10-30T09:10:00Z</dcterms:modified>
</cp:coreProperties>
</file>