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7FC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F7B880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354FC0DA" w14:textId="77777777" w:rsidR="00E377B7" w:rsidRDefault="00E377B7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</w:p>
    <w:p w14:paraId="5D58849A" w14:textId="79AE4996" w:rsidR="003C7E4A" w:rsidRPr="00E377B7" w:rsidRDefault="00A37782" w:rsidP="00E377B7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  <w:r w:rsidRPr="00E377B7">
        <w:rPr>
          <w:u w:val="none"/>
        </w:rPr>
        <w:t>HORNITZAILEEI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EGINDAKO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ORDAINKETA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GERORATZEEI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BURUZKO</w:t>
      </w:r>
      <w:r w:rsidRPr="00E377B7">
        <w:rPr>
          <w:spacing w:val="1"/>
          <w:u w:val="none"/>
        </w:rPr>
        <w:t xml:space="preserve"> </w:t>
      </w:r>
      <w:r w:rsidRPr="00E377B7">
        <w:rPr>
          <w:u w:val="none"/>
        </w:rPr>
        <w:t>INFORMAZIOA</w:t>
      </w:r>
      <w:r w:rsidRPr="00E377B7">
        <w:rPr>
          <w:spacing w:val="1"/>
          <w:u w:val="none"/>
        </w:rPr>
        <w:t xml:space="preserve"> 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7A4DB009" w14:textId="77777777" w:rsidR="00CD0C4F" w:rsidRDefault="00CD0C4F" w:rsidP="00CD0C4F">
      <w:pPr>
        <w:adjustRightInd w:val="0"/>
        <w:spacing w:before="120" w:line="276" w:lineRule="auto"/>
        <w:ind w:left="1821"/>
        <w:rPr>
          <w:color w:val="000000"/>
          <w:sz w:val="24"/>
          <w:szCs w:val="24"/>
        </w:rPr>
      </w:pPr>
      <w:r w:rsidRPr="00CD0C4F">
        <w:rPr>
          <w:color w:val="000000"/>
          <w:sz w:val="24"/>
          <w:szCs w:val="24"/>
        </w:rPr>
        <w:t>Epeak 1040/2017 Errege Dekretuaren arabera kalkulatu dira (1040/2017 Errege Dekretua, abenduaren 22koa, zeinaren bidez aldatzen baita 635/2014 Errege Dekretua, uztailaren 25ekoa, zeinaren bidez garatzen baita Administrazioen hornitzaileei ordaintzeko batez besteko epea kalkulatzeko metodologia).</w:t>
      </w:r>
      <w:r w:rsidRPr="00CD0C4F">
        <w:rPr>
          <w:color w:val="000000"/>
          <w:sz w:val="24"/>
          <w:szCs w:val="24"/>
        </w:rPr>
        <w:tab/>
      </w:r>
    </w:p>
    <w:p w14:paraId="42973769" w14:textId="77777777" w:rsid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</w:p>
    <w:p w14:paraId="0AB03C1C" w14:textId="11674A39" w:rsidR="00BB168C" w:rsidRPr="00CD0C4F" w:rsidRDefault="00CD0C4F" w:rsidP="00CD0C4F">
      <w:pPr>
        <w:adjustRightInd w:val="0"/>
        <w:spacing w:before="120"/>
        <w:ind w:left="1440"/>
        <w:rPr>
          <w:color w:val="000000"/>
          <w:sz w:val="24"/>
          <w:szCs w:val="24"/>
        </w:rPr>
      </w:pPr>
      <w:r w:rsidRPr="00CD0C4F">
        <w:rPr>
          <w:sz w:val="24"/>
          <w:szCs w:val="24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BB168C" w:rsidRPr="00546DED" w14:paraId="5E3A1C9E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A16DAC4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2022ko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3679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2021eko ekitaldia</w:t>
            </w:r>
          </w:p>
        </w:tc>
      </w:tr>
      <w:tr w:rsidR="00BB168C" w:rsidRPr="00546DED" w14:paraId="12D1DC3D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949817D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F96CDC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290B53" w:rsidRPr="00546DED" w14:paraId="45EEE8FE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290B53" w:rsidRPr="00546DED" w:rsidRDefault="00290B53" w:rsidP="00290B53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897E841" w14:textId="132B1A92" w:rsidR="00290B53" w:rsidRPr="00546DED" w:rsidRDefault="00290B53" w:rsidP="00290B53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3,51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5C261" w14:textId="77A70683" w:rsidR="00290B53" w:rsidRPr="00546DED" w:rsidRDefault="00290B53" w:rsidP="00290B53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22,36</w:t>
            </w:r>
          </w:p>
        </w:tc>
      </w:tr>
      <w:tr w:rsidR="00290B53" w:rsidRPr="00546DED" w14:paraId="7DAF9BC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290B53" w:rsidRPr="00546DED" w:rsidRDefault="00290B53" w:rsidP="00290B53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B3FAA31" w14:textId="5DB1C7A0" w:rsidR="00290B53" w:rsidRPr="00546DED" w:rsidRDefault="00290B53" w:rsidP="00290B53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3,00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0FD3C" w14:textId="08441EAB" w:rsidR="00290B53" w:rsidRPr="00546DED" w:rsidRDefault="00290B53" w:rsidP="00290B53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21,00</w:t>
            </w:r>
          </w:p>
        </w:tc>
      </w:tr>
      <w:tr w:rsidR="00290B53" w:rsidRPr="00546DED" w14:paraId="40A11302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290B53" w:rsidRPr="00546DED" w:rsidRDefault="00290B53" w:rsidP="00290B53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F54A1CC" w14:textId="38593BEC" w:rsidR="00290B53" w:rsidRPr="00546DED" w:rsidRDefault="00290B53" w:rsidP="00290B53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6,27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2C4" w14:textId="525C903E" w:rsidR="00290B53" w:rsidRPr="00546DED" w:rsidRDefault="00290B53" w:rsidP="00290B53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0E5A2E">
              <w:t>12,20</w:t>
            </w:r>
          </w:p>
        </w:tc>
      </w:tr>
      <w:tr w:rsidR="00BB168C" w:rsidRPr="00546DED" w14:paraId="1D6A2E96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890AAE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97780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</w:tr>
      <w:tr w:rsidR="00290B53" w:rsidRPr="00546DED" w14:paraId="77844083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290B53" w:rsidRPr="00546DED" w:rsidRDefault="00290B53" w:rsidP="00290B53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B31379" w14:textId="70A3C26E" w:rsidR="00290B53" w:rsidRPr="00546DED" w:rsidRDefault="00290B53" w:rsidP="00290B53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9.260,00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EBC21" w14:textId="5566E813" w:rsidR="00290B53" w:rsidRPr="00546DED" w:rsidRDefault="00290B53" w:rsidP="00290B53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11.515,24</w:t>
            </w:r>
          </w:p>
        </w:tc>
      </w:tr>
      <w:tr w:rsidR="00290B53" w:rsidRPr="00546DED" w14:paraId="16998943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290B53" w:rsidRPr="00546DED" w:rsidRDefault="00290B53" w:rsidP="00290B53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6640D1F" w14:textId="67E21351" w:rsidR="00290B53" w:rsidRPr="00546DED" w:rsidRDefault="00290B53" w:rsidP="00290B53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659,78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3E0" w14:textId="670BF246" w:rsidR="00290B53" w:rsidRPr="00546DED" w:rsidRDefault="00290B53" w:rsidP="00290B53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081DB7">
              <w:t>38,18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290B53"/>
    <w:rsid w:val="003C7E4A"/>
    <w:rsid w:val="00A37782"/>
    <w:rsid w:val="00BB168C"/>
    <w:rsid w:val="00CD0C4F"/>
    <w:rsid w:val="00E377B7"/>
    <w:rsid w:val="00E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Arias Lopez de Lacalle, Arrate</cp:lastModifiedBy>
  <cp:revision>5</cp:revision>
  <dcterms:created xsi:type="dcterms:W3CDTF">2024-05-20T07:25:00Z</dcterms:created>
  <dcterms:modified xsi:type="dcterms:W3CDTF">2024-05-20T07:34:00Z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