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200F" w14:textId="77777777" w:rsidR="004C562A" w:rsidRDefault="004C562A" w:rsidP="004C562A">
      <w:pPr>
        <w:pStyle w:val="Ttulo1"/>
        <w:spacing w:line="360" w:lineRule="auto"/>
        <w:ind w:left="0" w:right="100" w:firstLine="0"/>
        <w:rPr>
          <w:spacing w:val="-2"/>
          <w:u w:val="none"/>
        </w:rPr>
      </w:pPr>
    </w:p>
    <w:p w14:paraId="4358020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6613B22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4A2BDE30" w14:textId="14D86380" w:rsidR="00761A10" w:rsidRPr="004C562A" w:rsidRDefault="00761A10" w:rsidP="004C562A">
      <w:pPr>
        <w:pStyle w:val="Ttulo1"/>
        <w:spacing w:line="276" w:lineRule="auto"/>
        <w:ind w:left="1418" w:right="100" w:firstLine="43"/>
        <w:rPr>
          <w:u w:val="none"/>
        </w:rPr>
      </w:pPr>
      <w:r w:rsidRPr="004C562A">
        <w:rPr>
          <w:spacing w:val="-2"/>
          <w:u w:val="none"/>
        </w:rPr>
        <w:t>INFORMACIÓN</w:t>
      </w:r>
      <w:r w:rsidRPr="004C562A">
        <w:rPr>
          <w:spacing w:val="-13"/>
          <w:u w:val="none"/>
        </w:rPr>
        <w:t xml:space="preserve"> </w:t>
      </w:r>
      <w:r w:rsidRPr="004C562A">
        <w:rPr>
          <w:spacing w:val="-2"/>
          <w:u w:val="none"/>
        </w:rPr>
        <w:t>SOBRE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LOS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APLAZAMIENTOS</w:t>
      </w:r>
      <w:r w:rsidRPr="004C562A">
        <w:rPr>
          <w:spacing w:val="-7"/>
          <w:u w:val="none"/>
        </w:rPr>
        <w:t xml:space="preserve"> </w:t>
      </w:r>
      <w:r w:rsidRPr="004C562A">
        <w:rPr>
          <w:spacing w:val="-2"/>
          <w:u w:val="none"/>
        </w:rPr>
        <w:t>DE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PAGO</w:t>
      </w:r>
      <w:r w:rsidRPr="004C562A">
        <w:rPr>
          <w:spacing w:val="-9"/>
          <w:u w:val="none"/>
        </w:rPr>
        <w:t xml:space="preserve"> </w:t>
      </w:r>
      <w:r w:rsidRPr="004C562A">
        <w:rPr>
          <w:spacing w:val="-2"/>
          <w:u w:val="none"/>
        </w:rPr>
        <w:t>EFECTUADOS</w:t>
      </w:r>
      <w:r w:rsidRPr="004C562A">
        <w:rPr>
          <w:spacing w:val="-58"/>
          <w:u w:val="none"/>
        </w:rPr>
        <w:t xml:space="preserve"> </w:t>
      </w:r>
      <w:proofErr w:type="gramStart"/>
      <w:r w:rsidRPr="004C562A">
        <w:rPr>
          <w:u w:val="none"/>
        </w:rPr>
        <w:t>A</w:t>
      </w:r>
      <w:r w:rsidR="004C562A" w:rsidRPr="004C562A">
        <w:rPr>
          <w:u w:val="none"/>
        </w:rPr>
        <w:t xml:space="preserve">  </w:t>
      </w:r>
      <w:r w:rsidRPr="004C562A">
        <w:rPr>
          <w:u w:val="none"/>
        </w:rPr>
        <w:t>PROVEEDORES</w:t>
      </w:r>
      <w:proofErr w:type="gramEnd"/>
      <w:r w:rsidR="008D744C">
        <w:rPr>
          <w:u w:val="none"/>
        </w:rPr>
        <w:t xml:space="preserve"> EN 2023</w:t>
      </w:r>
    </w:p>
    <w:p w14:paraId="0FF7A13F" w14:textId="77777777" w:rsidR="00761A10" w:rsidRDefault="00761A10" w:rsidP="00761A10">
      <w:pPr>
        <w:pStyle w:val="Textoindependiente"/>
        <w:spacing w:before="2"/>
        <w:rPr>
          <w:b/>
          <w:sz w:val="28"/>
        </w:rPr>
      </w:pPr>
    </w:p>
    <w:p w14:paraId="29F19E24" w14:textId="77777777" w:rsidR="00761A10" w:rsidRDefault="00761A10" w:rsidP="00761A10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70399CE3" w14:textId="2EC5240F" w:rsidR="004C562A" w:rsidRPr="004C562A" w:rsidRDefault="004C562A" w:rsidP="004C562A">
      <w:pPr>
        <w:adjustRightInd w:val="0"/>
        <w:ind w:left="1416"/>
        <w:jc w:val="both"/>
        <w:rPr>
          <w:color w:val="000000"/>
          <w:sz w:val="24"/>
          <w:szCs w:val="24"/>
        </w:rPr>
      </w:pPr>
      <w:r w:rsidRPr="004C562A">
        <w:rPr>
          <w:color w:val="000000"/>
          <w:sz w:val="24"/>
          <w:szCs w:val="24"/>
        </w:rPr>
        <w:t>Conforme al Real Decreto 1040/2017, de 22 de diciembre, por el que se modifica el Real Decreto 635/2014, de 25 de julio, por el que se desarrolla la metodología de cálculo del periodo medio de pago a proveedores de las Administraciones Públicas.</w:t>
      </w:r>
    </w:p>
    <w:p w14:paraId="583D1E98" w14:textId="77777777" w:rsidR="00761A10" w:rsidRDefault="00761A10" w:rsidP="00761A10">
      <w:pPr>
        <w:adjustRightInd w:val="0"/>
        <w:jc w:val="both"/>
        <w:rPr>
          <w:color w:val="000000"/>
          <w:szCs w:val="24"/>
        </w:rPr>
      </w:pPr>
    </w:p>
    <w:p w14:paraId="3BCB91B3" w14:textId="77777777" w:rsidR="00761A10" w:rsidRPr="00276B3C" w:rsidRDefault="00761A10" w:rsidP="00761A10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761A10" w:rsidRPr="00276B3C" w14:paraId="536C1157" w14:textId="77777777" w:rsidTr="001A4E29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0BA149C3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5976720" w14:textId="0AC4AA9D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A9657E">
              <w:rPr>
                <w:b/>
                <w:bCs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C13AF" w14:textId="522D5224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A9657E">
              <w:rPr>
                <w:b/>
                <w:bCs/>
                <w:sz w:val="20"/>
              </w:rPr>
              <w:t>2</w:t>
            </w:r>
          </w:p>
        </w:tc>
      </w:tr>
      <w:tr w:rsidR="00761A10" w:rsidRPr="00276B3C" w14:paraId="0BC0B406" w14:textId="77777777" w:rsidTr="001A4E29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3E21E9A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4BCFEA5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1CDCB" w14:textId="77777777" w:rsidR="00761A10" w:rsidRPr="00276B3C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761A10" w:rsidRPr="00276B3C" w14:paraId="4C87A221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AC70465" w14:textId="77777777" w:rsidR="00761A10" w:rsidRPr="00276B3C" w:rsidRDefault="00761A10" w:rsidP="001A4E29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40009C10" w14:textId="0D3608E4" w:rsidR="004C562A" w:rsidRPr="008115ED" w:rsidRDefault="00A9657E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32,96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FF7F0" w14:textId="135483E3" w:rsidR="00761A10" w:rsidRPr="008115ED" w:rsidRDefault="00A9657E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3,51</w:t>
            </w:r>
          </w:p>
        </w:tc>
      </w:tr>
      <w:tr w:rsidR="00761A10" w:rsidRPr="00276B3C" w14:paraId="7AA53FAB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A63B438" w14:textId="77777777" w:rsidR="00761A10" w:rsidRPr="00631844" w:rsidRDefault="00761A10" w:rsidP="001A4E29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E056EDC" w14:textId="3B1FF136" w:rsidR="00761A10" w:rsidRPr="00631844" w:rsidRDefault="00A9657E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19,44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7AAF56" w14:textId="167D748B" w:rsidR="00761A10" w:rsidRPr="008115ED" w:rsidRDefault="00A9657E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3,00</w:t>
            </w:r>
          </w:p>
        </w:tc>
      </w:tr>
      <w:tr w:rsidR="00761A10" w:rsidRPr="00276B3C" w14:paraId="0C514EEE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308883A0" w14:textId="77777777" w:rsidR="00761A10" w:rsidRPr="00631844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2E5863" w14:textId="5FDB7F6E" w:rsidR="00761A10" w:rsidRPr="00631844" w:rsidRDefault="00A9657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77B" w14:textId="218645B2" w:rsidR="00761A10" w:rsidRPr="008115ED" w:rsidRDefault="00A9657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6,27</w:t>
            </w:r>
          </w:p>
        </w:tc>
      </w:tr>
      <w:tr w:rsidR="00761A10" w:rsidRPr="00276B3C" w14:paraId="3A4FFCF4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64DA684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0BF9EB07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A2CA9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761A10" w:rsidRPr="00276B3C" w14:paraId="148BE99C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9A7E0E7" w14:textId="77777777" w:rsidR="00761A10" w:rsidRPr="00276B3C" w:rsidRDefault="00761A10" w:rsidP="001A4E29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86BC39A" w14:textId="25612611" w:rsidR="00761A10" w:rsidRPr="00276B3C" w:rsidRDefault="00A9657E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A9657E">
              <w:rPr>
                <w:color w:val="000000"/>
                <w:sz w:val="20"/>
              </w:rPr>
              <w:t>223.815,04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BC1F0" w14:textId="79A45F33" w:rsidR="00761A10" w:rsidRPr="00276B3C" w:rsidRDefault="004C562A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11.515,24</w:t>
            </w:r>
          </w:p>
        </w:tc>
      </w:tr>
      <w:tr w:rsidR="00761A10" w:rsidRPr="00276B3C" w14:paraId="18A4D0A5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68DBBD8" w14:textId="77777777" w:rsidR="00761A10" w:rsidRPr="00276B3C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66C33D3" w14:textId="7D4560CF" w:rsidR="00761A10" w:rsidRPr="00276B3C" w:rsidRDefault="00A9657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A9657E">
              <w:rPr>
                <w:color w:val="000000"/>
                <w:sz w:val="20"/>
              </w:rPr>
              <w:t>111.980,47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DC6" w14:textId="666B0277" w:rsidR="00761A10" w:rsidRPr="00276B3C" w:rsidRDefault="004C562A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38,18</w:t>
            </w:r>
          </w:p>
        </w:tc>
      </w:tr>
    </w:tbl>
    <w:p w14:paraId="05E50A02" w14:textId="77777777" w:rsidR="00761A10" w:rsidRPr="00276B3C" w:rsidRDefault="00761A10" w:rsidP="00761A10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EBDADD1" w14:textId="77777777" w:rsidR="00761A10" w:rsidRDefault="00761A10" w:rsidP="00761A10">
      <w:pPr>
        <w:pStyle w:val="Textoindependiente"/>
        <w:spacing w:before="1"/>
      </w:pPr>
    </w:p>
    <w:p w14:paraId="0DC20285" w14:textId="77777777" w:rsidR="00761A10" w:rsidRDefault="00761A10" w:rsidP="00761A10">
      <w:pPr>
        <w:pStyle w:val="Textoindependiente"/>
        <w:spacing w:before="1"/>
      </w:pPr>
    </w:p>
    <w:p w14:paraId="66E768C1" w14:textId="77777777" w:rsidR="00761A10" w:rsidRDefault="00761A10" w:rsidP="00761A10">
      <w:pPr>
        <w:pStyle w:val="Textoindependiente"/>
        <w:spacing w:before="1"/>
      </w:pPr>
    </w:p>
    <w:p w14:paraId="06AE714E" w14:textId="77777777" w:rsidR="00004DA6" w:rsidRDefault="00004DA6"/>
    <w:sectPr w:rsidR="00004DA6" w:rsidSect="00761A10"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10"/>
    <w:rsid w:val="00004DA6"/>
    <w:rsid w:val="001155CC"/>
    <w:rsid w:val="00137C67"/>
    <w:rsid w:val="004C562A"/>
    <w:rsid w:val="00761A10"/>
    <w:rsid w:val="008D744C"/>
    <w:rsid w:val="00A72925"/>
    <w:rsid w:val="00A9657E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531C"/>
  <w15:chartTrackingRefBased/>
  <w15:docId w15:val="{5B501506-24DD-4C64-8D5F-02C1A028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761A10"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1A10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761A1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1A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4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4</cp:revision>
  <dcterms:created xsi:type="dcterms:W3CDTF">2025-01-29T10:11:00Z</dcterms:created>
  <dcterms:modified xsi:type="dcterms:W3CDTF">2025-01-29T10:24:00Z</dcterms:modified>
</cp:coreProperties>
</file>