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D200F" w14:textId="77777777" w:rsidR="004C562A" w:rsidRDefault="004C562A" w:rsidP="004C562A">
      <w:pPr>
        <w:pStyle w:val="Ttulo1"/>
        <w:spacing w:line="360" w:lineRule="auto"/>
        <w:ind w:left="0" w:right="100" w:firstLine="0"/>
        <w:rPr>
          <w:spacing w:val="-2"/>
          <w:u w:val="none"/>
        </w:rPr>
      </w:pPr>
    </w:p>
    <w:p w14:paraId="4358020A" w14:textId="77777777" w:rsidR="004C562A" w:rsidRDefault="004C562A" w:rsidP="00761A10">
      <w:pPr>
        <w:pStyle w:val="Ttulo1"/>
        <w:spacing w:line="360" w:lineRule="auto"/>
        <w:ind w:right="100"/>
        <w:rPr>
          <w:spacing w:val="-2"/>
          <w:u w:val="none"/>
        </w:rPr>
      </w:pPr>
    </w:p>
    <w:p w14:paraId="6613B22A" w14:textId="77777777" w:rsidR="004C562A" w:rsidRDefault="004C562A" w:rsidP="00761A10">
      <w:pPr>
        <w:pStyle w:val="Ttulo1"/>
        <w:spacing w:line="360" w:lineRule="auto"/>
        <w:ind w:right="100"/>
        <w:rPr>
          <w:spacing w:val="-2"/>
          <w:u w:val="none"/>
        </w:rPr>
      </w:pPr>
    </w:p>
    <w:p w14:paraId="4A2BDE30" w14:textId="7E5C2FBC" w:rsidR="00761A10" w:rsidRPr="004C562A" w:rsidRDefault="00761A10" w:rsidP="00143CFC">
      <w:pPr>
        <w:pStyle w:val="Ttulo1"/>
        <w:spacing w:line="276" w:lineRule="auto"/>
        <w:ind w:left="1418" w:right="100" w:firstLine="0"/>
        <w:rPr>
          <w:u w:val="none"/>
        </w:rPr>
      </w:pPr>
      <w:r w:rsidRPr="004C562A">
        <w:rPr>
          <w:spacing w:val="-2"/>
          <w:u w:val="none"/>
        </w:rPr>
        <w:t>INFORMACIÓN</w:t>
      </w:r>
      <w:r w:rsidRPr="004C562A">
        <w:rPr>
          <w:spacing w:val="-13"/>
          <w:u w:val="none"/>
        </w:rPr>
        <w:t xml:space="preserve"> </w:t>
      </w:r>
      <w:r w:rsidRPr="004C562A">
        <w:rPr>
          <w:spacing w:val="-2"/>
          <w:u w:val="none"/>
        </w:rPr>
        <w:t>SOBRE</w:t>
      </w:r>
      <w:r w:rsidRPr="004C562A">
        <w:rPr>
          <w:spacing w:val="-10"/>
          <w:u w:val="none"/>
        </w:rPr>
        <w:t xml:space="preserve"> </w:t>
      </w:r>
      <w:r w:rsidRPr="004C562A">
        <w:rPr>
          <w:spacing w:val="-2"/>
          <w:u w:val="none"/>
        </w:rPr>
        <w:t>LOS</w:t>
      </w:r>
      <w:r w:rsidRPr="004C562A">
        <w:rPr>
          <w:spacing w:val="-10"/>
          <w:u w:val="none"/>
        </w:rPr>
        <w:t xml:space="preserve"> </w:t>
      </w:r>
      <w:r w:rsidRPr="004C562A">
        <w:rPr>
          <w:spacing w:val="-2"/>
          <w:u w:val="none"/>
        </w:rPr>
        <w:t>APLAZAMIENTOS</w:t>
      </w:r>
      <w:r w:rsidRPr="004C562A">
        <w:rPr>
          <w:spacing w:val="-7"/>
          <w:u w:val="none"/>
        </w:rPr>
        <w:t xml:space="preserve"> </w:t>
      </w:r>
      <w:r w:rsidRPr="004C562A">
        <w:rPr>
          <w:spacing w:val="-2"/>
          <w:u w:val="none"/>
        </w:rPr>
        <w:t>DE</w:t>
      </w:r>
      <w:r w:rsidRPr="004C562A">
        <w:rPr>
          <w:spacing w:val="-10"/>
          <w:u w:val="none"/>
        </w:rPr>
        <w:t xml:space="preserve"> </w:t>
      </w:r>
      <w:r w:rsidRPr="004C562A">
        <w:rPr>
          <w:spacing w:val="-2"/>
          <w:u w:val="none"/>
        </w:rPr>
        <w:t>PAGO</w:t>
      </w:r>
      <w:r w:rsidRPr="004C562A">
        <w:rPr>
          <w:spacing w:val="-9"/>
          <w:u w:val="none"/>
        </w:rPr>
        <w:t xml:space="preserve"> </w:t>
      </w:r>
      <w:r w:rsidRPr="004C562A">
        <w:rPr>
          <w:spacing w:val="-2"/>
          <w:u w:val="none"/>
        </w:rPr>
        <w:t>EFECTUADOS</w:t>
      </w:r>
      <w:r w:rsidRPr="004C562A">
        <w:rPr>
          <w:spacing w:val="-58"/>
          <w:u w:val="none"/>
        </w:rPr>
        <w:t xml:space="preserve"> </w:t>
      </w:r>
      <w:proofErr w:type="gramStart"/>
      <w:r w:rsidRPr="004C562A">
        <w:rPr>
          <w:u w:val="none"/>
        </w:rPr>
        <w:t>A</w:t>
      </w:r>
      <w:r w:rsidR="004C562A" w:rsidRPr="004C562A">
        <w:rPr>
          <w:u w:val="none"/>
        </w:rPr>
        <w:t xml:space="preserve">  </w:t>
      </w:r>
      <w:r w:rsidRPr="004C562A">
        <w:rPr>
          <w:u w:val="none"/>
        </w:rPr>
        <w:t>PROVEEDORES</w:t>
      </w:r>
      <w:proofErr w:type="gramEnd"/>
      <w:r w:rsidR="008D744C">
        <w:rPr>
          <w:u w:val="none"/>
        </w:rPr>
        <w:t xml:space="preserve"> EN 202</w:t>
      </w:r>
      <w:r w:rsidR="00D93798">
        <w:rPr>
          <w:u w:val="none"/>
        </w:rPr>
        <w:t>4</w:t>
      </w:r>
    </w:p>
    <w:p w14:paraId="0FF7A13F" w14:textId="77777777" w:rsidR="00761A10" w:rsidRDefault="00761A10" w:rsidP="00761A10">
      <w:pPr>
        <w:pStyle w:val="Textoindependiente"/>
        <w:spacing w:before="2"/>
        <w:rPr>
          <w:b/>
          <w:sz w:val="28"/>
        </w:rPr>
      </w:pPr>
    </w:p>
    <w:p w14:paraId="29F19E24" w14:textId="77777777" w:rsidR="00761A10" w:rsidRDefault="00761A10" w:rsidP="00761A10">
      <w:pPr>
        <w:adjustRightInd w:val="0"/>
        <w:spacing w:line="360" w:lineRule="auto"/>
        <w:ind w:left="1276"/>
        <w:jc w:val="both"/>
        <w:rPr>
          <w:color w:val="000000"/>
          <w:sz w:val="24"/>
          <w:szCs w:val="24"/>
          <w:lang w:eastAsia="es-ES"/>
        </w:rPr>
      </w:pPr>
    </w:p>
    <w:p w14:paraId="70399CE3" w14:textId="2EC5240F" w:rsidR="004C562A" w:rsidRPr="004C562A" w:rsidRDefault="004C562A" w:rsidP="004C562A">
      <w:pPr>
        <w:adjustRightInd w:val="0"/>
        <w:ind w:left="1416"/>
        <w:jc w:val="both"/>
        <w:rPr>
          <w:color w:val="000000"/>
          <w:sz w:val="24"/>
          <w:szCs w:val="24"/>
        </w:rPr>
      </w:pPr>
      <w:r w:rsidRPr="004C562A">
        <w:rPr>
          <w:color w:val="000000"/>
          <w:sz w:val="24"/>
          <w:szCs w:val="24"/>
        </w:rPr>
        <w:t>Conforme al Real Decreto 1040/2017, de 22 de diciembre, por el que se modifica el Real Decreto 635/2014, de 25 de julio, por el que se desarrolla la metodología de cálculo del periodo medio de pago a proveedores de las Administraciones Públicas.</w:t>
      </w:r>
    </w:p>
    <w:p w14:paraId="583D1E98" w14:textId="77777777" w:rsidR="00761A10" w:rsidRDefault="00761A10" w:rsidP="00761A10">
      <w:pPr>
        <w:adjustRightInd w:val="0"/>
        <w:jc w:val="both"/>
        <w:rPr>
          <w:color w:val="000000"/>
          <w:szCs w:val="24"/>
        </w:rPr>
      </w:pPr>
    </w:p>
    <w:p w14:paraId="3BCB91B3" w14:textId="77777777" w:rsidR="00761A10" w:rsidRPr="00276B3C" w:rsidRDefault="00761A10" w:rsidP="00761A10">
      <w:pPr>
        <w:adjustRightInd w:val="0"/>
        <w:jc w:val="both"/>
        <w:rPr>
          <w:color w:val="000000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18"/>
        <w:gridCol w:w="1618"/>
      </w:tblGrid>
      <w:tr w:rsidR="00761A10" w:rsidRPr="00276B3C" w14:paraId="536C1157" w14:textId="77777777" w:rsidTr="001A4E29">
        <w:trPr>
          <w:jc w:val="center"/>
        </w:trPr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0BA149C3" w14:textId="77777777" w:rsidR="00761A10" w:rsidRPr="00276B3C" w:rsidRDefault="00761A10" w:rsidP="001A4E29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45976720" w14:textId="0AC4AA9D" w:rsidR="00761A10" w:rsidRPr="00EE52B8" w:rsidRDefault="00761A10" w:rsidP="001A4E29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EE52B8">
              <w:rPr>
                <w:b/>
                <w:bCs/>
                <w:sz w:val="20"/>
              </w:rPr>
              <w:t>Ejercicio 202</w:t>
            </w:r>
            <w:r w:rsidR="00A9657E">
              <w:rPr>
                <w:b/>
                <w:bCs/>
                <w:sz w:val="20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5C13AF" w14:textId="08A81B7F" w:rsidR="00761A10" w:rsidRPr="00EE52B8" w:rsidRDefault="00761A10" w:rsidP="001A4E29">
            <w:pPr>
              <w:adjustRightInd w:val="0"/>
              <w:spacing w:before="120" w:after="120"/>
              <w:jc w:val="center"/>
              <w:rPr>
                <w:b/>
                <w:bCs/>
                <w:sz w:val="20"/>
              </w:rPr>
            </w:pPr>
            <w:r w:rsidRPr="00EE52B8">
              <w:rPr>
                <w:b/>
                <w:bCs/>
                <w:sz w:val="20"/>
              </w:rPr>
              <w:t>Ejercicio 202</w:t>
            </w:r>
            <w:r w:rsidR="00172B10">
              <w:rPr>
                <w:b/>
                <w:bCs/>
                <w:sz w:val="20"/>
              </w:rPr>
              <w:t>4</w:t>
            </w:r>
          </w:p>
        </w:tc>
      </w:tr>
      <w:tr w:rsidR="00761A10" w:rsidRPr="00276B3C" w14:paraId="0BC0B406" w14:textId="77777777" w:rsidTr="001A4E29">
        <w:trPr>
          <w:jc w:val="center"/>
        </w:trPr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73E21E9A" w14:textId="77777777" w:rsidR="00761A10" w:rsidRPr="00276B3C" w:rsidRDefault="00761A10" w:rsidP="001A4E29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44BCFEA5" w14:textId="77777777" w:rsidR="00761A10" w:rsidRPr="008115ED" w:rsidRDefault="00761A10" w:rsidP="001A4E29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8115ED">
              <w:rPr>
                <w:b/>
                <w:bCs/>
                <w:color w:val="000000"/>
                <w:sz w:val="20"/>
              </w:rPr>
              <w:t>Días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81CDCB" w14:textId="77777777" w:rsidR="00761A10" w:rsidRPr="00276B3C" w:rsidRDefault="00761A10" w:rsidP="001A4E29">
            <w:pPr>
              <w:adjustRightInd w:val="0"/>
              <w:spacing w:before="120" w:after="120"/>
              <w:jc w:val="center"/>
              <w:rPr>
                <w:b/>
                <w:bCs/>
                <w:color w:val="000000"/>
                <w:sz w:val="20"/>
              </w:rPr>
            </w:pPr>
            <w:r w:rsidRPr="00276B3C">
              <w:rPr>
                <w:b/>
                <w:bCs/>
                <w:color w:val="000000"/>
                <w:sz w:val="20"/>
              </w:rPr>
              <w:t>Días</w:t>
            </w:r>
          </w:p>
        </w:tc>
      </w:tr>
      <w:tr w:rsidR="00172B10" w:rsidRPr="00276B3C" w14:paraId="4C87A221" w14:textId="77777777" w:rsidTr="001A4E29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7AC70465" w14:textId="77777777" w:rsidR="00172B10" w:rsidRPr="00276B3C" w:rsidRDefault="00172B10" w:rsidP="00172B10">
            <w:pPr>
              <w:adjustRightInd w:val="0"/>
              <w:spacing w:before="120"/>
              <w:rPr>
                <w:color w:val="000000"/>
                <w:sz w:val="20"/>
              </w:rPr>
            </w:pPr>
            <w:r w:rsidRPr="00276B3C">
              <w:rPr>
                <w:color w:val="000000"/>
                <w:sz w:val="20"/>
              </w:rPr>
              <w:t>Periodo medio de pago a proveedores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40009C10" w14:textId="0D3608E4" w:rsidR="00172B10" w:rsidRPr="008115ED" w:rsidRDefault="00172B10" w:rsidP="00172B10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32,96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6FF7F0" w14:textId="6C34BA71" w:rsidR="00172B10" w:rsidRPr="008115ED" w:rsidRDefault="00172B10" w:rsidP="00172B10">
            <w:pPr>
              <w:adjustRightInd w:val="0"/>
              <w:spacing w:before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30,52</w:t>
            </w:r>
          </w:p>
        </w:tc>
      </w:tr>
      <w:tr w:rsidR="00172B10" w:rsidRPr="00276B3C" w14:paraId="7AA53FAB" w14:textId="77777777" w:rsidTr="001A4E29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0A63B438" w14:textId="77777777" w:rsidR="00172B10" w:rsidRPr="00631844" w:rsidRDefault="00172B10" w:rsidP="00172B10">
            <w:pPr>
              <w:adjustRightInd w:val="0"/>
              <w:spacing w:before="40" w:after="40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Ratio de operaciones pagadas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2E056EDC" w14:textId="3B1FF136" w:rsidR="00172B10" w:rsidRPr="00631844" w:rsidRDefault="00172B10" w:rsidP="00172B10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19,44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7AAF56" w14:textId="3DE161C9" w:rsidR="00172B10" w:rsidRPr="008115ED" w:rsidRDefault="00172B10" w:rsidP="00172B10">
            <w:pPr>
              <w:adjustRightInd w:val="0"/>
              <w:spacing w:before="40" w:after="4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30,52</w:t>
            </w:r>
          </w:p>
        </w:tc>
      </w:tr>
      <w:tr w:rsidR="00172B10" w:rsidRPr="00276B3C" w14:paraId="0C514EEE" w14:textId="77777777" w:rsidTr="001A4E29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308883A0" w14:textId="77777777" w:rsidR="00172B10" w:rsidRPr="00631844" w:rsidRDefault="00172B10" w:rsidP="00172B10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r w:rsidRPr="00631844">
              <w:rPr>
                <w:color w:val="000000"/>
                <w:sz w:val="20"/>
              </w:rPr>
              <w:t>Ratio de operaciones pendientes de pago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002E5863" w14:textId="5FDB7F6E" w:rsidR="00172B10" w:rsidRPr="00631844" w:rsidRDefault="00172B10" w:rsidP="00172B10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60,00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777B" w14:textId="0A7122AE" w:rsidR="00172B10" w:rsidRPr="008115ED" w:rsidRDefault="00172B10" w:rsidP="00172B10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  <w:tr w:rsidR="00172B10" w:rsidRPr="00276B3C" w14:paraId="3A4FFCF4" w14:textId="77777777" w:rsidTr="001A4E29">
        <w:trPr>
          <w:jc w:val="center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left w:w="45" w:type="dxa"/>
              <w:right w:w="45" w:type="dxa"/>
            </w:tcMar>
          </w:tcPr>
          <w:p w14:paraId="264DA684" w14:textId="77777777" w:rsidR="00172B10" w:rsidRPr="00276B3C" w:rsidRDefault="00172B10" w:rsidP="00172B10">
            <w:pPr>
              <w:adjustRightInd w:val="0"/>
              <w:spacing w:before="120" w:after="120"/>
              <w:rPr>
                <w:color w:val="000000"/>
                <w:sz w:val="20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left w:w="39" w:type="dxa"/>
              <w:right w:w="39" w:type="dxa"/>
            </w:tcMar>
          </w:tcPr>
          <w:p w14:paraId="0BF9EB07" w14:textId="77777777" w:rsidR="00172B10" w:rsidRPr="008115ED" w:rsidRDefault="00172B10" w:rsidP="00172B10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8115ED">
              <w:rPr>
                <w:b/>
                <w:color w:val="000000"/>
                <w:sz w:val="20"/>
              </w:rPr>
              <w:t>Importe (euros)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DBA2CA9" w14:textId="77777777" w:rsidR="00172B10" w:rsidRPr="008115ED" w:rsidRDefault="00172B10" w:rsidP="00172B10">
            <w:pPr>
              <w:adjustRightInd w:val="0"/>
              <w:spacing w:before="120" w:after="120"/>
              <w:jc w:val="center"/>
              <w:rPr>
                <w:b/>
                <w:color w:val="000000"/>
                <w:sz w:val="20"/>
              </w:rPr>
            </w:pPr>
            <w:r w:rsidRPr="008115ED">
              <w:rPr>
                <w:b/>
                <w:color w:val="000000"/>
                <w:sz w:val="20"/>
              </w:rPr>
              <w:t>Importe (euros)</w:t>
            </w:r>
          </w:p>
        </w:tc>
      </w:tr>
      <w:tr w:rsidR="00143CFC" w:rsidRPr="00276B3C" w14:paraId="148BE99C" w14:textId="77777777" w:rsidTr="001A4E29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29A7E0E7" w14:textId="77777777" w:rsidR="00143CFC" w:rsidRPr="00276B3C" w:rsidRDefault="00143CFC" w:rsidP="00143CFC">
            <w:pPr>
              <w:adjustRightInd w:val="0"/>
              <w:spacing w:before="120" w:after="40"/>
              <w:rPr>
                <w:color w:val="000000"/>
                <w:sz w:val="20"/>
              </w:rPr>
            </w:pPr>
            <w:proofErr w:type="gramStart"/>
            <w:r w:rsidRPr="00276B3C">
              <w:rPr>
                <w:color w:val="000000"/>
                <w:sz w:val="20"/>
              </w:rPr>
              <w:t>Total</w:t>
            </w:r>
            <w:proofErr w:type="gramEnd"/>
            <w:r w:rsidRPr="00276B3C">
              <w:rPr>
                <w:color w:val="000000"/>
                <w:sz w:val="20"/>
              </w:rPr>
              <w:t xml:space="preserve"> pagos realizados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286BC39A" w14:textId="25612611" w:rsidR="00143CFC" w:rsidRPr="00276B3C" w:rsidRDefault="00143CFC" w:rsidP="00143CFC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 w:rsidRPr="00A9657E">
              <w:rPr>
                <w:color w:val="000000"/>
                <w:sz w:val="20"/>
              </w:rPr>
              <w:t>223.815,04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3BC1F0" w14:textId="4866825D" w:rsidR="00143CFC" w:rsidRPr="00276B3C" w:rsidRDefault="00143CFC" w:rsidP="00143CFC">
            <w:pPr>
              <w:adjustRightInd w:val="0"/>
              <w:spacing w:before="120" w:after="40"/>
              <w:ind w:right="170"/>
              <w:jc w:val="center"/>
              <w:rPr>
                <w:color w:val="000000"/>
                <w:sz w:val="20"/>
              </w:rPr>
            </w:pPr>
            <w:r w:rsidRPr="00DF3177">
              <w:rPr>
                <w:color w:val="000000"/>
                <w:sz w:val="20"/>
              </w:rPr>
              <w:t>133.871,37</w:t>
            </w:r>
          </w:p>
        </w:tc>
      </w:tr>
      <w:tr w:rsidR="00143CFC" w:rsidRPr="00276B3C" w14:paraId="18A4D0A5" w14:textId="77777777" w:rsidTr="001A4E29">
        <w:trPr>
          <w:jc w:val="center"/>
        </w:trPr>
        <w:tc>
          <w:tcPr>
            <w:tcW w:w="396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45" w:type="dxa"/>
              <w:right w:w="45" w:type="dxa"/>
            </w:tcMar>
          </w:tcPr>
          <w:p w14:paraId="568DBBD8" w14:textId="77777777" w:rsidR="00143CFC" w:rsidRPr="00276B3C" w:rsidRDefault="00143CFC" w:rsidP="00143CFC">
            <w:pPr>
              <w:adjustRightInd w:val="0"/>
              <w:spacing w:before="40" w:after="120"/>
              <w:rPr>
                <w:color w:val="000000"/>
                <w:sz w:val="20"/>
              </w:rPr>
            </w:pPr>
            <w:proofErr w:type="gramStart"/>
            <w:r w:rsidRPr="00276B3C">
              <w:rPr>
                <w:color w:val="000000"/>
                <w:sz w:val="20"/>
              </w:rPr>
              <w:t>Total</w:t>
            </w:r>
            <w:proofErr w:type="gramEnd"/>
            <w:r w:rsidRPr="00276B3C">
              <w:rPr>
                <w:color w:val="000000"/>
                <w:sz w:val="20"/>
              </w:rPr>
              <w:t xml:space="preserve"> pagos pendientes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39" w:type="dxa"/>
              <w:right w:w="39" w:type="dxa"/>
            </w:tcMar>
          </w:tcPr>
          <w:p w14:paraId="166C33D3" w14:textId="7D4560CF" w:rsidR="00143CFC" w:rsidRPr="00276B3C" w:rsidRDefault="00143CFC" w:rsidP="00143CFC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 w:rsidRPr="00A9657E">
              <w:rPr>
                <w:color w:val="000000"/>
                <w:sz w:val="20"/>
              </w:rPr>
              <w:t>111.980,47</w:t>
            </w:r>
          </w:p>
        </w:tc>
        <w:tc>
          <w:tcPr>
            <w:tcW w:w="16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DDC6" w14:textId="1FA4081F" w:rsidR="00143CFC" w:rsidRPr="00276B3C" w:rsidRDefault="00143CFC" w:rsidP="00143CFC">
            <w:pPr>
              <w:adjustRightInd w:val="0"/>
              <w:spacing w:before="40" w:after="120"/>
              <w:ind w:right="170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0,00</w:t>
            </w:r>
          </w:p>
        </w:tc>
      </w:tr>
    </w:tbl>
    <w:p w14:paraId="05E50A02" w14:textId="77777777" w:rsidR="00761A10" w:rsidRPr="00276B3C" w:rsidRDefault="00761A10" w:rsidP="00761A10">
      <w:pPr>
        <w:adjustRightInd w:val="0"/>
        <w:spacing w:line="360" w:lineRule="auto"/>
        <w:jc w:val="both"/>
        <w:rPr>
          <w:b/>
          <w:bCs/>
          <w:color w:val="000000"/>
          <w:sz w:val="20"/>
          <w:u w:val="single"/>
        </w:rPr>
      </w:pPr>
    </w:p>
    <w:p w14:paraId="3EBDADD1" w14:textId="77777777" w:rsidR="00761A10" w:rsidRDefault="00761A10" w:rsidP="00761A10">
      <w:pPr>
        <w:pStyle w:val="Textoindependiente"/>
        <w:spacing w:before="1"/>
      </w:pPr>
    </w:p>
    <w:p w14:paraId="0DC20285" w14:textId="77777777" w:rsidR="00761A10" w:rsidRDefault="00761A10" w:rsidP="00761A10">
      <w:pPr>
        <w:pStyle w:val="Textoindependiente"/>
        <w:spacing w:before="1"/>
      </w:pPr>
    </w:p>
    <w:p w14:paraId="66E768C1" w14:textId="77777777" w:rsidR="00761A10" w:rsidRDefault="00761A10" w:rsidP="00761A10">
      <w:pPr>
        <w:pStyle w:val="Textoindependiente"/>
        <w:spacing w:before="1"/>
      </w:pPr>
    </w:p>
    <w:p w14:paraId="06AE714E" w14:textId="77777777" w:rsidR="00004DA6" w:rsidRDefault="00004DA6"/>
    <w:sectPr w:rsidR="00004DA6" w:rsidSect="00761A10">
      <w:pgSz w:w="11900" w:h="16840"/>
      <w:pgMar w:top="420" w:right="102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A10"/>
    <w:rsid w:val="00004DA6"/>
    <w:rsid w:val="001155CC"/>
    <w:rsid w:val="00137C67"/>
    <w:rsid w:val="00143CFC"/>
    <w:rsid w:val="00172B10"/>
    <w:rsid w:val="004C562A"/>
    <w:rsid w:val="00761A10"/>
    <w:rsid w:val="008D744C"/>
    <w:rsid w:val="009C73F0"/>
    <w:rsid w:val="00A72925"/>
    <w:rsid w:val="00A9657E"/>
    <w:rsid w:val="00D93798"/>
    <w:rsid w:val="00E72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2531C"/>
  <w15:chartTrackingRefBased/>
  <w15:docId w15:val="{5B501506-24DD-4C64-8D5F-02C1A0280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A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761A10"/>
    <w:pPr>
      <w:ind w:left="2455" w:hanging="994"/>
      <w:jc w:val="both"/>
      <w:outlineLvl w:val="0"/>
    </w:pPr>
    <w:rPr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61A10"/>
    <w:rPr>
      <w:rFonts w:ascii="Times New Roman" w:eastAsia="Times New Roman" w:hAnsi="Times New Roman" w:cs="Times New Roman"/>
      <w:b/>
      <w:bCs/>
      <w:kern w:val="0"/>
      <w:sz w:val="24"/>
      <w:szCs w:val="24"/>
      <w:u w:val="single" w:color="000000"/>
      <w14:ligatures w14:val="none"/>
    </w:rPr>
  </w:style>
  <w:style w:type="paragraph" w:styleId="Textoindependiente">
    <w:name w:val="Body Text"/>
    <w:basedOn w:val="Normal"/>
    <w:link w:val="TextoindependienteCar"/>
    <w:uiPriority w:val="1"/>
    <w:qFormat/>
    <w:rsid w:val="00761A10"/>
    <w:rPr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761A10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styleId="Tablaconcuadrcula">
    <w:name w:val="Table Grid"/>
    <w:basedOn w:val="Tablanormal"/>
    <w:uiPriority w:val="39"/>
    <w:rsid w:val="004C56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0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98</Words>
  <Characters>545</Characters>
  <Application>Microsoft Office Word</Application>
  <DocSecurity>0</DocSecurity>
  <Lines>4</Lines>
  <Paragraphs>1</Paragraphs>
  <ScaleCrop>false</ScaleCrop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Lopez de Lacalle, Arrate</dc:creator>
  <cp:keywords/>
  <dc:description/>
  <cp:lastModifiedBy>Arias Lopez de Lacalle, Arrate</cp:lastModifiedBy>
  <cp:revision>4</cp:revision>
  <dcterms:created xsi:type="dcterms:W3CDTF">2025-07-17T10:49:00Z</dcterms:created>
  <dcterms:modified xsi:type="dcterms:W3CDTF">2025-07-17T11:09:00Z</dcterms:modified>
</cp:coreProperties>
</file>